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專題實驗表單更新:1140605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淡江大學資訊工程學系專題實驗題目申報表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申請科目: 專題實驗 (一) </w:t>
      </w:r>
      <w:r w:rsidDel="00000000" w:rsidR="00000000" w:rsidRPr="00000000">
        <w:rPr>
          <w:rFonts w:ascii="DFKai-SB" w:cs="DFKai-SB" w:eastAsia="DFKai-SB" w:hAnsi="DFKai-SB"/>
          <w:sz w:val="30"/>
          <w:szCs w:val="30"/>
          <w:rtl w:val="0"/>
        </w:rPr>
        <w:t xml:space="preserve">、專題實驗 (二)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學年第1學期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1"/>
        <w:tblW w:w="104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1"/>
        <w:gridCol w:w="1258"/>
        <w:gridCol w:w="1971"/>
        <w:gridCol w:w="1690"/>
        <w:gridCol w:w="1831"/>
        <w:gridCol w:w="1615"/>
        <w:tblGridChange w:id="0">
          <w:tblGrid>
            <w:gridCol w:w="2091"/>
            <w:gridCol w:w="1258"/>
            <w:gridCol w:w="1971"/>
            <w:gridCol w:w="1690"/>
            <w:gridCol w:w="1831"/>
            <w:gridCol w:w="161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專題題目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學生資料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班別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學號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姓名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連絡電話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center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指導教授簽名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="240" w:lineRule="auto"/>
              <w:ind w:left="0" w:right="0" w:firstLine="0"/>
              <w:jc w:val="right"/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年  月  日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1.專題實驗選修學生以一學年為準，不得於學期中更換組別、指導教師。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2.不可1人1組，每組人數最多5人，惟需經指導老師同意。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3.相關規定請同學參考「淡江大學資訊工程學系專題實驗實施規定」。</w:t>
      </w:r>
      <w:r w:rsidDel="00000000" w:rsidR="00000000" w:rsidRPr="00000000">
        <w:rPr>
          <w:rFonts w:ascii="DFKai-SB" w:cs="DFKai-SB" w:eastAsia="DFKai-SB" w:hAnsi="DFKai-SB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4.依據本系系務會議決議，「專題實驗」教師帶課人數上限設為25人。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5.申報表繳交期限：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5160645</wp:posOffset>
            </wp:positionH>
            <wp:positionV relativeFrom="paragraph">
              <wp:posOffset>110489</wp:posOffset>
            </wp:positionV>
            <wp:extent cx="1325880" cy="1325880"/>
            <wp:effectExtent b="0" l="0" r="0" t="0"/>
            <wp:wrapSquare wrapText="bothSides" distB="0" distT="0" distL="114300" distR="114300"/>
            <wp:docPr id="72487446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258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第1次選課：7月28日以前。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第2次選課：8月28日以前。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由系辦統一選課，逾期不受理。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6.請同學加入資工週社群，以便接收最新資訊。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7.請同學將專題實驗(一)申報表WORD檔上傳至表單: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hyperlink r:id="rId8">
        <w:r w:rsidDel="00000000" w:rsidR="00000000" w:rsidRPr="00000000">
          <w:rPr>
            <w:rFonts w:ascii="DFKai-SB" w:cs="DFKai-SB" w:eastAsia="DFKai-SB" w:hAnsi="DFKai-SB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https://forms.office.com/r/P39x1Wr4ez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8.上傳後再將申請表印出，經指導教授簽名後交到系辦，大三上下學期選課時請預留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學分，給專題實驗(一)、(二)加選使用。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□我已閱讀並同意資工系個人資料蒐集、處理及利用告知聲明，並同意本表單所蒐集之個人資訊，僅限使用於本系相關業務服務使用，絕不轉做其他用途。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right"/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隊長簽名：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DFKai-SB" w:cs="DFKai-SB" w:eastAsia="DFKai-SB" w:hAnsi="DFKai-SB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年   月  日 </w:t>
      </w:r>
    </w:p>
    <w:sectPr>
      <w:pgSz w:h="173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a" w:default="1">
    <w:name w:val="Normal"/>
    <w:qFormat w:val="1"/>
    <w:pPr>
      <w:widowControl w:val="0"/>
    </w:pPr>
    <w:rPr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標楷體" w:cs="標楷體" w:hAnsi="標楷體"/>
      <w:color w:val="000000"/>
      <w:kern w:val="0"/>
    </w:rPr>
  </w:style>
  <w:style w:type="table" w:styleId="a3">
    <w:name w:val="Table Grid"/>
    <w:basedOn w:val="a1"/>
    <w:uiPriority w:val="59"/>
    <w:rsid w:val="00356EBB"/>
    <w:rPr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1C52D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1C52DA"/>
    <w:rPr>
      <w:color w:val="605e5c"/>
      <w:shd w:color="auto" w:fill="e1dfdd" w:val="clear"/>
    </w:rPr>
  </w:style>
  <w:style w:type="character" w:styleId="a6">
    <w:name w:val="FollowedHyperlink"/>
    <w:basedOn w:val="a0"/>
    <w:uiPriority w:val="99"/>
    <w:semiHidden w:val="1"/>
    <w:unhideWhenUsed w:val="1"/>
    <w:rsid w:val="001C52DA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forms.office.com/r/P39x1Wr4ez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qeiRoJoqXfXET2mNYzuciCQcw==">CgMxLjA4AHIhMU1jY1M1d0JQbXFOejl0SEJGWWg2QUktWUFrU0dPeHVj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2020-06-17T09:03:00Z</dcterms:created>
  <dc:creator>eilain</dc:creator>
</cp:coreProperties>
</file>